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7725" w14:textId="6EF8D38B" w:rsidR="00723D92" w:rsidRPr="00723D92" w:rsidRDefault="00E6456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EC6D85" wp14:editId="4B8E3FFB">
            <wp:simplePos x="0" y="0"/>
            <wp:positionH relativeFrom="column">
              <wp:posOffset>-765810</wp:posOffset>
            </wp:positionH>
            <wp:positionV relativeFrom="paragraph">
              <wp:posOffset>219075</wp:posOffset>
            </wp:positionV>
            <wp:extent cx="1362075" cy="15144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723D92" w:rsidRPr="00723D92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</w:p>
    <w:p w14:paraId="452992B8" w14:textId="1E5664BE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14:paraId="66EE733C" w14:textId="2390A963" w:rsidR="00723D92" w:rsidRPr="00723D92" w:rsidRDefault="00723D92" w:rsidP="00E6456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 xml:space="preserve">ФЕДЕРАЛЬНОЕ ГОСУДАРСТВЕННОЕ БЮДЖЕТНОЕ </w:t>
      </w:r>
      <w:r w:rsidR="00E6456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23D92">
        <w:rPr>
          <w:rFonts w:ascii="Times New Roman" w:eastAsia="Calibri" w:hAnsi="Times New Roman" w:cs="Times New Roman"/>
          <w:sz w:val="28"/>
          <w:szCs w:val="28"/>
        </w:rPr>
        <w:t>ОБРАЗОВАТЕЛЬНОЕ УЧРЕЖДЕНИЕ ВЫСШЕГО ОБРАЗОВАНИЯ</w:t>
      </w:r>
    </w:p>
    <w:p w14:paraId="64C7AF31" w14:textId="77777777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«ЛУГАНСКИЙ ГОСУДАРСТВЕННЫЙ УНИВЕРСИТЕТ</w:t>
      </w:r>
    </w:p>
    <w:p w14:paraId="614E4F70" w14:textId="635C581D" w:rsidR="00723D92" w:rsidRPr="00723D92" w:rsidRDefault="00723D9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ИМЕНИ ВЛАДИМИРА ДАЛЯ»</w:t>
      </w:r>
    </w:p>
    <w:p w14:paraId="1890EC37" w14:textId="7284EDAC" w:rsidR="00723D92" w:rsidRPr="00723D92" w:rsidRDefault="00E64562" w:rsidP="00E645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23D92" w:rsidRPr="00723D92">
        <w:rPr>
          <w:rFonts w:ascii="Times New Roman" w:eastAsia="Calibri" w:hAnsi="Times New Roman" w:cs="Times New Roman"/>
          <w:sz w:val="28"/>
          <w:szCs w:val="28"/>
        </w:rPr>
        <w:t>ИНСТИТУТ ФИЛОСОФИИ</w:t>
      </w:r>
    </w:p>
    <w:p w14:paraId="240B7C7A" w14:textId="5B559BF6" w:rsidR="00723D92" w:rsidRDefault="00723D92" w:rsidP="00E64562">
      <w:pPr>
        <w:spacing w:after="0"/>
        <w:jc w:val="center"/>
        <w:rPr>
          <w:rFonts w:ascii="Bahnschrift Condensed" w:hAnsi="Bahnschrift Condensed"/>
          <w:color w:val="0070C0"/>
          <w:sz w:val="32"/>
          <w:szCs w:val="32"/>
        </w:rPr>
      </w:pPr>
      <w:r w:rsidRPr="00723D92">
        <w:rPr>
          <w:rFonts w:ascii="Times New Roman" w:eastAsia="Calibri" w:hAnsi="Times New Roman" w:cs="Times New Roman"/>
          <w:sz w:val="28"/>
          <w:szCs w:val="28"/>
        </w:rPr>
        <w:t>КАФЕДРА ФИЛОСОФИИ</w:t>
      </w:r>
    </w:p>
    <w:p w14:paraId="2D1A3FC5" w14:textId="20E3B25A" w:rsidR="00723D92" w:rsidRPr="00723D92" w:rsidRDefault="00723D92" w:rsidP="00723D92">
      <w:pPr>
        <w:spacing w:after="0"/>
        <w:rPr>
          <w:rFonts w:ascii="Bahnschrift Condensed" w:hAnsi="Bahnschrift Condensed"/>
          <w:color w:val="0070C0"/>
          <w:sz w:val="32"/>
          <w:szCs w:val="32"/>
        </w:rPr>
      </w:pPr>
      <w:r>
        <w:rPr>
          <w:rFonts w:ascii="Bahnschrift Condensed" w:hAnsi="Bahnschrift Condensed"/>
          <w:color w:val="0070C0"/>
          <w:sz w:val="32"/>
          <w:szCs w:val="32"/>
        </w:rPr>
        <w:t xml:space="preserve">конкурс </w:t>
      </w:r>
      <w:r w:rsidR="00EB74D4">
        <w:rPr>
          <w:rFonts w:ascii="Bahnschrift Condensed" w:hAnsi="Bahnschrift Condensed"/>
          <w:color w:val="0070C0"/>
          <w:sz w:val="32"/>
          <w:szCs w:val="32"/>
        </w:rPr>
        <w:t xml:space="preserve">творческих и </w:t>
      </w:r>
      <w:r>
        <w:rPr>
          <w:rFonts w:ascii="Bahnschrift Condensed" w:hAnsi="Bahnschrift Condensed"/>
          <w:color w:val="0070C0"/>
          <w:sz w:val="32"/>
          <w:szCs w:val="32"/>
        </w:rPr>
        <w:t>научных работ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14:paraId="4757B20B" w14:textId="24D34CC3" w:rsidR="00723D92" w:rsidRDefault="00723D92" w:rsidP="00723D9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34AD41" w14:textId="77777777" w:rsidR="00723D92" w:rsidRDefault="00723D92" w:rsidP="00723D9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3909C4" w14:textId="407847C8" w:rsidR="00723D92" w:rsidRDefault="00723D92" w:rsidP="00723D92">
      <w:pPr>
        <w:spacing w:after="0"/>
        <w:jc w:val="center"/>
        <w:rPr>
          <w:rFonts w:ascii="Arial Black" w:eastAsia="Calibri" w:hAnsi="Arial Black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23D92">
        <w:rPr>
          <w:rFonts w:ascii="Arial Black" w:eastAsia="Calibri" w:hAnsi="Arial Black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«Образ Родины как философская константа»</w:t>
      </w:r>
    </w:p>
    <w:p w14:paraId="6166A057" w14:textId="6026145A" w:rsidR="00723D92" w:rsidRPr="00EB74D4" w:rsidRDefault="00723D92" w:rsidP="00723D92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74D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февраля 2026 г.</w:t>
      </w:r>
    </w:p>
    <w:p w14:paraId="52236DB6" w14:textId="0C67E365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Организаторы конкурса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: кафедра философии института философии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ФГБ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ОУ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Луганский государственный университет имени Владимира Даля.</w:t>
      </w:r>
    </w:p>
    <w:p w14:paraId="3434CE50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Председатель жюри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: заведующий кафедрой философии, доктор философских наук, профессор Исаев Владимир Данилович.</w:t>
      </w:r>
    </w:p>
    <w:p w14:paraId="68DB9BD1" w14:textId="4E5FFE74" w:rsidR="00723D92" w:rsidRDefault="00723D92" w:rsidP="00723D9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Приглашаем принять участие в конкурсе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творческих 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научных работ 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учащихся школ,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студентов и молодых ученых, посвященному Дню российской науки - 202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. Будем рады участию всех тех, кого интересуют актуальные проблемы философии и гуманитарного знания. Конкурс пройдет в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заочной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форме </w:t>
      </w:r>
      <w:r w:rsidR="00E64562" w:rsidRPr="00EB74D4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10</w:t>
      </w:r>
      <w:r w:rsidRPr="00EB74D4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февраля 202</w:t>
      </w:r>
      <w:r w:rsidR="00E64562" w:rsidRPr="00EB74D4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6</w:t>
      </w:r>
      <w:r w:rsidRPr="00EB74D4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года.</w:t>
      </w:r>
    </w:p>
    <w:p w14:paraId="4BF58913" w14:textId="77777777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Рабочие языки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: русский, английский.</w:t>
      </w:r>
    </w:p>
    <w:p w14:paraId="25988A2D" w14:textId="709F304E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Лучшие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научные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работы будут опубликованы на сайте кафедры философии, а также </w:t>
      </w:r>
      <w:r w:rsidR="00217196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будут рекомендованы к печати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 сборнике «Антропос: Логос и Теос» (РИНЦ) в бумажном формате.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>Л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учшие 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эссе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>будут отмечены дипломом.</w:t>
      </w:r>
    </w:p>
    <w:p w14:paraId="67F9A5E1" w14:textId="7936346C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Для участия в конкурсе необходимо отправить в электронном виде заявку и научную работу в виде 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научной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статьи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(для аспирантов и молодых ученых) и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эссе 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 xml:space="preserve">(для школьников и студентов)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не позже </w:t>
      </w:r>
      <w:r w:rsidR="00E64562" w:rsidRPr="00D15689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7</w:t>
      </w:r>
      <w:r w:rsidRPr="00D15689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февраля 202</w:t>
      </w:r>
      <w:r w:rsidR="00E64562" w:rsidRPr="00D15689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 по адресу:</w:t>
      </w:r>
    </w:p>
    <w:p w14:paraId="6F5D9827" w14:textId="752C6B43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val="en-US"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е</w:t>
      </w:r>
      <w:r>
        <w:rPr>
          <w:rFonts w:ascii="Times New Roman" w:hAnsi="Times New Roman"/>
          <w:color w:val="000000"/>
          <w:sz w:val="27"/>
          <w:szCs w:val="27"/>
          <w:lang w:val="en-US" w:eastAsia="ru-RU"/>
        </w:rPr>
        <w:t xml:space="preserve">-mail: </w:t>
      </w:r>
      <w:hyperlink r:id="rId5" w:history="1">
        <w:r>
          <w:rPr>
            <w:rStyle w:val="a3"/>
            <w:rFonts w:ascii="Arial" w:hAnsi="Arial" w:cs="Arial"/>
            <w:sz w:val="24"/>
            <w:szCs w:val="24"/>
            <w:lang w:val="en-US" w:eastAsia="ru-RU"/>
          </w:rPr>
          <w:t>kaf.filosofia.teologia@yandex.ru</w:t>
        </w:r>
      </w:hyperlink>
    </w:p>
    <w:p w14:paraId="74A31430" w14:textId="441BF0BC" w:rsidR="00723D92" w:rsidRDefault="00723D92" w:rsidP="00723D92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Телефон для справок: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+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7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95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9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119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0561.</w:t>
      </w:r>
    </w:p>
    <w:p w14:paraId="2F4A77BD" w14:textId="77777777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Участие </w:t>
      </w:r>
      <w:r w:rsidRPr="00217196">
        <w:rPr>
          <w:rFonts w:ascii="Times New Roman" w:hAnsi="Times New Roman"/>
          <w:color w:val="000000"/>
          <w:sz w:val="27"/>
          <w:szCs w:val="27"/>
          <w:lang w:eastAsia="ru-RU"/>
        </w:rPr>
        <w:t>заочное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14:paraId="56E062B4" w14:textId="1E764FB8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График работы конкурса: 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>10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февраля – заседание комиссии,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работа 2 секций: 1-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рассмотрени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>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конкурсных работ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в виде эссе и 2 - рассмотрение научных работ конкурса (статьи)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, оценивание</w:t>
      </w:r>
      <w:r w:rsidR="00E64562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и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оглашение результатов конкурса.</w:t>
      </w:r>
    </w:p>
    <w:p w14:paraId="79377372" w14:textId="548D026F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Место проведения: г.Луганск, ЛНР, кв. Молодежный, 20-а, каб. 31</w:t>
      </w:r>
      <w:r w:rsidR="00135C23">
        <w:rPr>
          <w:rFonts w:ascii="Times New Roman" w:hAnsi="Times New Roman"/>
          <w:color w:val="000000"/>
          <w:sz w:val="27"/>
          <w:szCs w:val="27"/>
          <w:lang w:eastAsia="ru-RU"/>
        </w:rPr>
        <w:t>5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/2</w:t>
      </w:r>
    </w:p>
    <w:p w14:paraId="5F54D75F" w14:textId="4ADFCB7D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 xml:space="preserve">Требования к оформлению заявки и текстов: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участникам необходимо предоставить в отдельных файлах: 1) заявку на участие; 2) текст научной работы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/эссе.</w:t>
      </w:r>
    </w:p>
    <w:p w14:paraId="54D73432" w14:textId="77777777" w:rsidR="00723D92" w:rsidRDefault="00723D92" w:rsidP="00723D9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Образец Заявки на участие в конкурсе</w:t>
      </w:r>
    </w:p>
    <w:p w14:paraId="5EFA5674" w14:textId="77777777" w:rsidR="00723D92" w:rsidRDefault="00723D92" w:rsidP="00723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ЗАЯВКА НА УЧАСТИЕ</w:t>
      </w:r>
    </w:p>
    <w:p w14:paraId="44D37662" w14:textId="3B8F5D9B" w:rsidR="00723D92" w:rsidRDefault="00723D92" w:rsidP="00723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В КОНКУРСЕ </w:t>
      </w:r>
      <w:r w:rsidR="00EB74D4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ТВОРЧЕСКИХ </w:t>
      </w: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РАБОТ И </w:t>
      </w:r>
      <w:r w:rsidR="00EB74D4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НАУЧНЫХ </w:t>
      </w:r>
      <w:r w:rsidR="00135C23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РАБОТ </w:t>
      </w:r>
      <w:r w:rsidR="00EB74D4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СТУДЕН</w:t>
      </w:r>
      <w:r w:rsidR="00135C23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ТОВ И</w:t>
      </w:r>
      <w:r w:rsidR="00EB74D4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/>
          <w:b/>
          <w:bCs/>
          <w:sz w:val="28"/>
          <w:szCs w:val="28"/>
          <w:lang w:eastAsia="ja-JP"/>
        </w:rPr>
        <w:t>МОЛОДЫХ УЧЕНЫХ</w:t>
      </w:r>
    </w:p>
    <w:p w14:paraId="7F716A0F" w14:textId="77777777" w:rsidR="00723D92" w:rsidRDefault="00723D92" w:rsidP="00723D92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</w:p>
    <w:p w14:paraId="3CFEC732" w14:textId="77777777" w:rsidR="00723D92" w:rsidRDefault="00723D92" w:rsidP="00723D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ФАМИЛИЯ ИМЯ ОТЧЕСТВО заявителя</w:t>
      </w:r>
    </w:p>
    <w:p w14:paraId="152CABD9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Телефон</w:t>
      </w:r>
    </w:p>
    <w:p w14:paraId="6DC95FC6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E-mail</w:t>
      </w:r>
    </w:p>
    <w:p w14:paraId="616C14C1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Название работы, представленной на конкурс</w:t>
      </w:r>
    </w:p>
    <w:p w14:paraId="5F41D62F" w14:textId="77777777" w:rsidR="00E64562" w:rsidRDefault="00E6456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Аффилиация</w:t>
      </w:r>
    </w:p>
    <w:p w14:paraId="6620EEED" w14:textId="6ED7937B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Данные о научном руководителе (фамилия, имя, отчество; ученая степень, должность, телефон и адрес электронной почты).</w:t>
      </w:r>
    </w:p>
    <w:p w14:paraId="187AD9C9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Краткая аннотация работы (не более 15 строк)</w:t>
      </w:r>
    </w:p>
    <w:p w14:paraId="3C01A5C6" w14:textId="77777777" w:rsidR="00723D92" w:rsidRDefault="00723D92" w:rsidP="00723D92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</w:p>
    <w:p w14:paraId="264167C9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Требования к оформлению работы: объём до 6 страниц (от 5 до 10 тысяч знаков с пробелами), шрифт Times New Roman, кегль 14, интервал 1,5. Поля со всех сторон 2 см.</w:t>
      </w:r>
    </w:p>
    <w:p w14:paraId="36374F1B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В левом верхнем углу указываются: УДК, ниже по центру – название работы (жирным шрифтом), фамилия и инициалы. Ниже размещается аннотация. Страницы не нумеруются. Сноски указываются в квадратных скобках [х, с.хх], список литературы в конце текста, оформленный по ГОСТу.</w:t>
      </w:r>
    </w:p>
    <w:p w14:paraId="02E2846C" w14:textId="77777777" w:rsidR="00723D92" w:rsidRDefault="00723D92" w:rsidP="00723D9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Предоставляемый материал должен быть выверен и отредактирован. </w:t>
      </w:r>
    </w:p>
    <w:p w14:paraId="46FECCE5" w14:textId="2AFBC66E" w:rsidR="00723D92" w:rsidRDefault="00723D92" w:rsidP="00723D92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color w:val="000000"/>
          <w:sz w:val="27"/>
          <w:szCs w:val="27"/>
          <w:lang w:eastAsia="ru-RU"/>
        </w:rPr>
        <w:t>Пример оформления статей</w:t>
      </w:r>
      <w:r w:rsidR="00EB74D4">
        <w:rPr>
          <w:rFonts w:ascii="Times New Roman" w:hAnsi="Times New Roman"/>
          <w:b/>
          <w:color w:val="000000"/>
          <w:sz w:val="27"/>
          <w:szCs w:val="27"/>
          <w:lang w:eastAsia="ru-RU"/>
        </w:rPr>
        <w:t xml:space="preserve"> (эсс</w:t>
      </w:r>
      <w:r w:rsidR="00D15689">
        <w:rPr>
          <w:rFonts w:ascii="Times New Roman" w:hAnsi="Times New Roman"/>
          <w:b/>
          <w:color w:val="000000"/>
          <w:sz w:val="27"/>
          <w:szCs w:val="27"/>
          <w:lang w:eastAsia="ru-RU"/>
        </w:rPr>
        <w:t>е</w:t>
      </w:r>
      <w:r w:rsidR="00EB74D4">
        <w:rPr>
          <w:rFonts w:ascii="Times New Roman" w:hAnsi="Times New Roman"/>
          <w:b/>
          <w:color w:val="000000"/>
          <w:sz w:val="27"/>
          <w:szCs w:val="27"/>
          <w:lang w:eastAsia="ru-RU"/>
        </w:rPr>
        <w:t>)</w:t>
      </w:r>
    </w:p>
    <w:p w14:paraId="380746BC" w14:textId="0606C819" w:rsidR="00723D92" w:rsidRDefault="00723D92" w:rsidP="00217196">
      <w:pPr>
        <w:spacing w:after="0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УДК</w:t>
      </w:r>
      <w:r w:rsidR="00135C23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>(для статьи)</w:t>
      </w:r>
    </w:p>
    <w:p w14:paraId="0A31671A" w14:textId="2ABDFC1A" w:rsidR="00723D92" w:rsidRDefault="00723D92" w:rsidP="00217196">
      <w:pPr>
        <w:spacing w:after="0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НАЗВАНИЕ СТАТЬИ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(ЭСС</w:t>
      </w:r>
      <w:r w:rsidR="00D15689">
        <w:rPr>
          <w:rFonts w:ascii="Times New Roman" w:hAnsi="Times New Roman"/>
          <w:color w:val="000000"/>
          <w:sz w:val="27"/>
          <w:szCs w:val="27"/>
          <w:lang w:eastAsia="ru-RU"/>
        </w:rPr>
        <w:t>Е</w:t>
      </w:r>
      <w:r w:rsidR="00EB74D4">
        <w:rPr>
          <w:rFonts w:ascii="Times New Roman" w:hAnsi="Times New Roman"/>
          <w:color w:val="000000"/>
          <w:sz w:val="27"/>
          <w:szCs w:val="27"/>
          <w:lang w:eastAsia="ru-RU"/>
        </w:rPr>
        <w:t>)</w:t>
      </w:r>
    </w:p>
    <w:p w14:paraId="244D0AE4" w14:textId="77777777" w:rsidR="00723D92" w:rsidRDefault="00723D92" w:rsidP="00217196">
      <w:pPr>
        <w:spacing w:before="100" w:beforeAutospacing="1" w:after="100" w:afterAutospacing="1"/>
        <w:jc w:val="center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ФИО</w:t>
      </w:r>
    </w:p>
    <w:p w14:paraId="3AA79A6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Аннотация (3-5 предложений)</w:t>
      </w:r>
    </w:p>
    <w:p w14:paraId="4ADA550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Ключевые слова:...</w:t>
      </w:r>
    </w:p>
    <w:p w14:paraId="34FBD211" w14:textId="77777777" w:rsidR="00723D92" w:rsidRPr="00217196" w:rsidRDefault="00723D92" w:rsidP="00217196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sz w:val="28"/>
          <w:szCs w:val="28"/>
          <w:lang w:eastAsia="ru-RU"/>
        </w:rPr>
        <w:t>Текст</w:t>
      </w:r>
    </w:p>
    <w:p w14:paraId="3BB6B3B0" w14:textId="77777777" w:rsidR="00723D92" w:rsidRPr="00217196" w:rsidRDefault="00723D92" w:rsidP="00217196">
      <w:pPr>
        <w:pStyle w:val="a4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1719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Литература</w:t>
      </w:r>
    </w:p>
    <w:p w14:paraId="6B1834C9" w14:textId="77777777" w:rsidR="00723D92" w:rsidRDefault="00723D92" w:rsidP="00217196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>1. Никифоров А. Л. Философия и история науки: Учеб. пособие / А. Л. Никифоров. – М.: ИНФРА-М, 2016. – 176 с.</w:t>
      </w:r>
    </w:p>
    <w:p w14:paraId="54963BC6" w14:textId="192DCE4C" w:rsidR="00125F78" w:rsidRPr="00E64562" w:rsidRDefault="00723D92" w:rsidP="00217196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Заполненные заявки принимаются в электронном виде по адресу: E-mail: </w:t>
      </w:r>
      <w:hyperlink r:id="rId6" w:history="1"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kaf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filosofia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teologia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@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yandex</w:t>
        </w:r>
        <w:r w:rsidR="007D4CF7" w:rsidRPr="007D4CF7">
          <w:rPr>
            <w:rStyle w:val="a3"/>
            <w:rFonts w:ascii="Arial" w:hAnsi="Arial" w:cs="Arial"/>
            <w:sz w:val="24"/>
            <w:szCs w:val="24"/>
            <w:lang w:eastAsia="ru-RU"/>
          </w:rPr>
          <w:t>.</w:t>
        </w:r>
        <w:r w:rsidR="007D4CF7">
          <w:rPr>
            <w:rStyle w:val="a3"/>
            <w:rFonts w:ascii="Arial" w:hAnsi="Arial" w:cs="Arial"/>
            <w:sz w:val="24"/>
            <w:szCs w:val="24"/>
            <w:lang w:val="en-US" w:eastAsia="ru-RU"/>
          </w:rPr>
          <w:t>ru</w:t>
        </w:r>
      </w:hyperlink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не позже </w:t>
      </w:r>
      <w:r w:rsidR="00E64562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7</w:t>
      </w:r>
      <w:r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февраля 202</w:t>
      </w:r>
      <w:r w:rsidR="00E64562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6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г.</w:t>
      </w:r>
    </w:p>
    <w:sectPr w:rsidR="00125F78" w:rsidRPr="00E64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92"/>
    <w:rsid w:val="00125F78"/>
    <w:rsid w:val="00135C23"/>
    <w:rsid w:val="00217196"/>
    <w:rsid w:val="006873D6"/>
    <w:rsid w:val="00723D92"/>
    <w:rsid w:val="007D12E3"/>
    <w:rsid w:val="007D4CF7"/>
    <w:rsid w:val="009D47B1"/>
    <w:rsid w:val="00D15689"/>
    <w:rsid w:val="00E64562"/>
    <w:rsid w:val="00EB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C239"/>
  <w15:chartTrackingRefBased/>
  <w15:docId w15:val="{66458D41-88B6-4C38-A020-A31BE8FA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3D92"/>
    <w:rPr>
      <w:color w:val="0563C1" w:themeColor="hyperlink"/>
      <w:u w:val="single"/>
    </w:rPr>
  </w:style>
  <w:style w:type="paragraph" w:styleId="a4">
    <w:name w:val="No Spacing"/>
    <w:uiPriority w:val="1"/>
    <w:qFormat/>
    <w:rsid w:val="00217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0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f.filosofia.teologia@yandex.ru" TargetMode="External"/><Relationship Id="rId5" Type="http://schemas.openxmlformats.org/officeDocument/2006/relationships/hyperlink" Target="mailto:kaf.filosofia.teologia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2025-11-03T11:50:00Z</dcterms:created>
  <dcterms:modified xsi:type="dcterms:W3CDTF">2025-11-26T10:01:00Z</dcterms:modified>
</cp:coreProperties>
</file>