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49A4" w14:textId="11E0FFE3" w:rsidR="00015A48" w:rsidRPr="00015A48" w:rsidRDefault="00015A48" w:rsidP="00015A48">
      <w:pPr>
        <w:spacing w:after="0" w:line="360" w:lineRule="auto"/>
      </w:pPr>
      <w:r>
        <w:t>УДК: 316.4: 91</w:t>
      </w:r>
    </w:p>
    <w:p w14:paraId="1A39BF5F" w14:textId="77777777" w:rsidR="00015A48" w:rsidRDefault="00015A48" w:rsidP="008B5942">
      <w:pPr>
        <w:spacing w:after="0" w:line="360" w:lineRule="auto"/>
        <w:ind w:firstLine="709"/>
        <w:rPr>
          <w:b/>
          <w:bCs/>
        </w:rPr>
      </w:pPr>
    </w:p>
    <w:p w14:paraId="326063F6" w14:textId="0EF3B488" w:rsidR="00F12C76" w:rsidRPr="008B5942" w:rsidRDefault="008B5942" w:rsidP="008B5942">
      <w:pPr>
        <w:spacing w:after="0" w:line="360" w:lineRule="auto"/>
        <w:ind w:firstLine="709"/>
        <w:rPr>
          <w:b/>
          <w:bCs/>
        </w:rPr>
      </w:pPr>
      <w:r w:rsidRPr="008B5942">
        <w:rPr>
          <w:b/>
          <w:bCs/>
        </w:rPr>
        <w:t>РОДИНА КАК ПРОСТРАНСТВЕННОЕ МНОГОУРОВНЕВОЕ ОБЪЕДИНЕНИЕ И РОЛЬ Е</w:t>
      </w:r>
      <w:r w:rsidR="00C27F98">
        <w:rPr>
          <w:b/>
          <w:bCs/>
        </w:rPr>
        <w:t>Е</w:t>
      </w:r>
      <w:r w:rsidRPr="008B5942">
        <w:rPr>
          <w:b/>
          <w:bCs/>
        </w:rPr>
        <w:t xml:space="preserve"> ОБРАЗА В СОЦИАЛЬНОМ ПОВЕДЕНИИ</w:t>
      </w:r>
    </w:p>
    <w:p w14:paraId="542EECDA" w14:textId="77777777" w:rsidR="008B5942" w:rsidRDefault="008B5942" w:rsidP="008B5942">
      <w:pPr>
        <w:spacing w:after="0" w:line="360" w:lineRule="auto"/>
        <w:ind w:firstLine="709"/>
        <w:jc w:val="center"/>
      </w:pPr>
    </w:p>
    <w:p w14:paraId="10DE201D" w14:textId="038D11B9" w:rsidR="008B5942" w:rsidRDefault="008B5942" w:rsidP="008B5942">
      <w:pPr>
        <w:spacing w:after="0" w:line="360" w:lineRule="auto"/>
        <w:ind w:firstLine="709"/>
        <w:jc w:val="center"/>
      </w:pPr>
      <w:r>
        <w:t>НЕСТЕРЕНКО А.А.</w:t>
      </w:r>
    </w:p>
    <w:p w14:paraId="5194152B" w14:textId="77777777" w:rsidR="008B5942" w:rsidRDefault="008B5942" w:rsidP="008B5942">
      <w:pPr>
        <w:spacing w:after="0" w:line="360" w:lineRule="auto"/>
        <w:ind w:firstLine="709"/>
        <w:jc w:val="both"/>
      </w:pPr>
    </w:p>
    <w:p w14:paraId="5905882D" w14:textId="34D5EADE" w:rsidR="008B5942" w:rsidRDefault="00F55FC7" w:rsidP="00C723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Аннотация: о</w:t>
      </w:r>
      <w:r w:rsidR="008B5942" w:rsidRPr="008B5942">
        <w:rPr>
          <w:rFonts w:cs="Times New Roman"/>
          <w:szCs w:val="28"/>
        </w:rPr>
        <w:t xml:space="preserve">браз Родины является одновременно и выражением, и границей социального поведения: с одной стороны, выступает атрибутом культурной и духовной жизни общества, активно транслируемым для населения виртуальным поведенческим эталоном, с другой </w:t>
      </w:r>
      <w:bookmarkStart w:id="0" w:name="_Hlk220589231"/>
      <w:r w:rsidR="008B5942" w:rsidRPr="008B5942">
        <w:rPr>
          <w:rFonts w:cs="Times New Roman"/>
          <w:szCs w:val="28"/>
        </w:rPr>
        <w:t>—</w:t>
      </w:r>
      <w:bookmarkEnd w:id="0"/>
      <w:r w:rsidR="008B5942" w:rsidRPr="008B5942">
        <w:rPr>
          <w:rFonts w:cs="Times New Roman"/>
          <w:szCs w:val="28"/>
        </w:rPr>
        <w:t xml:space="preserve"> раскрывает интимные, сакральные основы человеческой духовности, которые формируются уже на ранних стадиях социальной адаптации посредством освоения ценностей родной этнокультуры.</w:t>
      </w:r>
      <w:r w:rsidR="00550A26">
        <w:rPr>
          <w:rFonts w:cs="Times New Roman"/>
          <w:szCs w:val="28"/>
        </w:rPr>
        <w:t xml:space="preserve"> Однако, помимо оказывания непосредственного влияния на</w:t>
      </w:r>
      <w:r w:rsidR="00657394">
        <w:rPr>
          <w:rFonts w:cs="Times New Roman"/>
          <w:szCs w:val="28"/>
        </w:rPr>
        <w:t xml:space="preserve"> регулирование</w:t>
      </w:r>
      <w:r w:rsidR="00550A26">
        <w:rPr>
          <w:rFonts w:cs="Times New Roman"/>
          <w:szCs w:val="28"/>
        </w:rPr>
        <w:t xml:space="preserve"> всеобщи</w:t>
      </w:r>
      <w:r w:rsidR="00657394">
        <w:rPr>
          <w:rFonts w:cs="Times New Roman"/>
          <w:szCs w:val="28"/>
        </w:rPr>
        <w:t>х</w:t>
      </w:r>
      <w:r w:rsidR="00550A26">
        <w:rPr>
          <w:rFonts w:cs="Times New Roman"/>
          <w:szCs w:val="28"/>
        </w:rPr>
        <w:t xml:space="preserve"> социальны</w:t>
      </w:r>
      <w:r w:rsidR="00657394">
        <w:rPr>
          <w:rFonts w:cs="Times New Roman"/>
          <w:szCs w:val="28"/>
        </w:rPr>
        <w:t>х</w:t>
      </w:r>
      <w:r w:rsidR="00550A26">
        <w:rPr>
          <w:rFonts w:cs="Times New Roman"/>
          <w:szCs w:val="28"/>
        </w:rPr>
        <w:t xml:space="preserve"> норм, </w:t>
      </w:r>
      <w:r w:rsidR="00657394">
        <w:rPr>
          <w:rFonts w:cs="Times New Roman"/>
          <w:szCs w:val="28"/>
        </w:rPr>
        <w:t xml:space="preserve">понятие </w:t>
      </w:r>
      <w:r w:rsidR="00550A26">
        <w:rPr>
          <w:rFonts w:cs="Times New Roman"/>
          <w:szCs w:val="28"/>
        </w:rPr>
        <w:t>Родин</w:t>
      </w:r>
      <w:r w:rsidR="00657394">
        <w:rPr>
          <w:rFonts w:cs="Times New Roman"/>
          <w:szCs w:val="28"/>
        </w:rPr>
        <w:t>ы</w:t>
      </w:r>
      <w:r w:rsidR="00550A26">
        <w:rPr>
          <w:rFonts w:cs="Times New Roman"/>
          <w:szCs w:val="28"/>
        </w:rPr>
        <w:t xml:space="preserve"> также связывает себя с</w:t>
      </w:r>
      <w:r w:rsidR="00657394">
        <w:rPr>
          <w:rFonts w:cs="Times New Roman"/>
          <w:szCs w:val="28"/>
        </w:rPr>
        <w:t xml:space="preserve"> ещ</w:t>
      </w:r>
      <w:r w:rsidR="00C27F98">
        <w:rPr>
          <w:rFonts w:cs="Times New Roman"/>
          <w:szCs w:val="28"/>
        </w:rPr>
        <w:t>е</w:t>
      </w:r>
      <w:r w:rsidR="00550A26">
        <w:rPr>
          <w:rFonts w:cs="Times New Roman"/>
          <w:szCs w:val="28"/>
        </w:rPr>
        <w:t xml:space="preserve"> более узкой направленностью</w:t>
      </w:r>
      <w:r w:rsidR="00657394">
        <w:rPr>
          <w:rFonts w:cs="Times New Roman"/>
          <w:szCs w:val="28"/>
        </w:rPr>
        <w:t xml:space="preserve">, целью которой является </w:t>
      </w:r>
      <w:r w:rsidR="00550A26">
        <w:rPr>
          <w:rFonts w:cs="Times New Roman"/>
          <w:szCs w:val="28"/>
        </w:rPr>
        <w:t>формировани</w:t>
      </w:r>
      <w:r w:rsidR="00657394">
        <w:rPr>
          <w:rFonts w:cs="Times New Roman"/>
          <w:szCs w:val="28"/>
        </w:rPr>
        <w:t>е общественного</w:t>
      </w:r>
      <w:r w:rsidR="00550A26">
        <w:rPr>
          <w:rFonts w:cs="Times New Roman"/>
          <w:szCs w:val="28"/>
        </w:rPr>
        <w:t xml:space="preserve"> </w:t>
      </w:r>
      <w:r w:rsidR="00657394">
        <w:rPr>
          <w:rFonts w:cs="Times New Roman"/>
          <w:szCs w:val="28"/>
        </w:rPr>
        <w:t>восприятия, как внутр</w:t>
      </w:r>
      <w:r w:rsidR="00602C86">
        <w:rPr>
          <w:rFonts w:cs="Times New Roman"/>
          <w:szCs w:val="28"/>
        </w:rPr>
        <w:t>еннего</w:t>
      </w:r>
      <w:r w:rsidR="00FA566C">
        <w:rPr>
          <w:rFonts w:cs="Times New Roman"/>
          <w:szCs w:val="28"/>
        </w:rPr>
        <w:t>,</w:t>
      </w:r>
      <w:r w:rsidR="00657394">
        <w:rPr>
          <w:rFonts w:cs="Times New Roman"/>
          <w:szCs w:val="28"/>
        </w:rPr>
        <w:t xml:space="preserve"> так и стороннего,</w:t>
      </w:r>
      <w:r w:rsidR="00550A26">
        <w:rPr>
          <w:rFonts w:cs="Times New Roman"/>
          <w:szCs w:val="28"/>
        </w:rPr>
        <w:t xml:space="preserve"> определ</w:t>
      </w:r>
      <w:r w:rsidR="00C27F98">
        <w:rPr>
          <w:rFonts w:cs="Times New Roman"/>
          <w:szCs w:val="28"/>
        </w:rPr>
        <w:t>е</w:t>
      </w:r>
      <w:r w:rsidR="00550A26">
        <w:rPr>
          <w:rFonts w:cs="Times New Roman"/>
          <w:szCs w:val="28"/>
        </w:rPr>
        <w:t>нной территории (страны) и</w:t>
      </w:r>
      <w:r w:rsidR="00657394">
        <w:rPr>
          <w:rFonts w:cs="Times New Roman"/>
          <w:szCs w:val="28"/>
        </w:rPr>
        <w:t xml:space="preserve"> придание </w:t>
      </w:r>
      <w:r w:rsidR="00550A26">
        <w:rPr>
          <w:rFonts w:cs="Times New Roman"/>
          <w:szCs w:val="28"/>
        </w:rPr>
        <w:t>конкретност</w:t>
      </w:r>
      <w:r w:rsidR="00657394">
        <w:rPr>
          <w:rFonts w:cs="Times New Roman"/>
          <w:szCs w:val="28"/>
        </w:rPr>
        <w:t>и</w:t>
      </w:r>
      <w:r w:rsidR="00550A26">
        <w:rPr>
          <w:rFonts w:cs="Times New Roman"/>
          <w:szCs w:val="28"/>
        </w:rPr>
        <w:t xml:space="preserve"> и наглядност</w:t>
      </w:r>
      <w:r w:rsidR="00657394">
        <w:rPr>
          <w:rFonts w:cs="Times New Roman"/>
          <w:szCs w:val="28"/>
        </w:rPr>
        <w:t>и</w:t>
      </w:r>
      <w:r w:rsidR="00550A26">
        <w:rPr>
          <w:rFonts w:cs="Times New Roman"/>
          <w:szCs w:val="28"/>
        </w:rPr>
        <w:t xml:space="preserve"> эти</w:t>
      </w:r>
      <w:r w:rsidR="00657394">
        <w:rPr>
          <w:rFonts w:cs="Times New Roman"/>
          <w:szCs w:val="28"/>
        </w:rPr>
        <w:t>м</w:t>
      </w:r>
      <w:r w:rsidR="00550A26">
        <w:rPr>
          <w:rFonts w:cs="Times New Roman"/>
          <w:szCs w:val="28"/>
        </w:rPr>
        <w:t xml:space="preserve"> самы</w:t>
      </w:r>
      <w:r w:rsidR="00657394">
        <w:rPr>
          <w:rFonts w:cs="Times New Roman"/>
          <w:szCs w:val="28"/>
        </w:rPr>
        <w:t>м</w:t>
      </w:r>
      <w:r w:rsidR="00550A26">
        <w:rPr>
          <w:rFonts w:cs="Times New Roman"/>
          <w:szCs w:val="28"/>
        </w:rPr>
        <w:t xml:space="preserve"> норм</w:t>
      </w:r>
      <w:r w:rsidR="00657394">
        <w:rPr>
          <w:rFonts w:cs="Times New Roman"/>
          <w:szCs w:val="28"/>
        </w:rPr>
        <w:t>ам</w:t>
      </w:r>
      <w:r w:rsidR="00550A26">
        <w:rPr>
          <w:rFonts w:cs="Times New Roman"/>
          <w:szCs w:val="28"/>
        </w:rPr>
        <w:t xml:space="preserve"> поведения</w:t>
      </w:r>
      <w:r w:rsidR="00657394">
        <w:rPr>
          <w:rFonts w:cs="Times New Roman"/>
          <w:szCs w:val="28"/>
        </w:rPr>
        <w:t xml:space="preserve"> в контексте</w:t>
      </w:r>
      <w:r w:rsidR="00602C86">
        <w:rPr>
          <w:rFonts w:cs="Times New Roman"/>
          <w:szCs w:val="28"/>
        </w:rPr>
        <w:t xml:space="preserve"> одного народа. Именно пространственный уровень для многих легче подда</w:t>
      </w:r>
      <w:r w:rsidR="00C27F98">
        <w:rPr>
          <w:rFonts w:cs="Times New Roman"/>
          <w:szCs w:val="28"/>
        </w:rPr>
        <w:t>е</w:t>
      </w:r>
      <w:r w:rsidR="00602C86">
        <w:rPr>
          <w:rFonts w:cs="Times New Roman"/>
          <w:szCs w:val="28"/>
        </w:rPr>
        <w:t>тся вычленению и осмыслению, ведь что он делает</w:t>
      </w:r>
      <w:r w:rsidR="00FA566C">
        <w:rPr>
          <w:rFonts w:cs="Times New Roman"/>
          <w:szCs w:val="28"/>
        </w:rPr>
        <w:t>, так это</w:t>
      </w:r>
      <w:r w:rsidR="00602C86">
        <w:rPr>
          <w:rFonts w:cs="Times New Roman"/>
          <w:szCs w:val="28"/>
        </w:rPr>
        <w:t xml:space="preserve"> подтверждает объективность существования</w:t>
      </w:r>
      <w:r w:rsidR="00FA566C">
        <w:rPr>
          <w:rFonts w:cs="Times New Roman"/>
          <w:szCs w:val="28"/>
        </w:rPr>
        <w:t>.</w:t>
      </w:r>
    </w:p>
    <w:p w14:paraId="33728ADA" w14:textId="1CB3B669" w:rsidR="009642C6" w:rsidRDefault="00FA566C" w:rsidP="00C723C7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Ключевые слова:</w:t>
      </w:r>
      <w:r w:rsidR="009F1219">
        <w:rPr>
          <w:rFonts w:cs="Times New Roman"/>
          <w:szCs w:val="28"/>
        </w:rPr>
        <w:t xml:space="preserve"> Родина, многоуровневое объединение, пространственная модель, социальные связи и поведение, общество, идентичность.</w:t>
      </w:r>
    </w:p>
    <w:p w14:paraId="35699DE1" w14:textId="77777777" w:rsidR="00C723C7" w:rsidRPr="00C723C7" w:rsidRDefault="00C723C7" w:rsidP="00C723C7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14:paraId="37E9B17C" w14:textId="7E69947D" w:rsidR="00B0611F" w:rsidRDefault="00A41FEB" w:rsidP="009642C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Каковой взаправду является и что из себя представляет концепция «Родина»? </w:t>
      </w:r>
      <w:r w:rsidR="00386E3F" w:rsidRPr="00386E3F">
        <w:rPr>
          <w:rFonts w:cs="Times New Roman"/>
          <w:szCs w:val="28"/>
        </w:rPr>
        <w:t xml:space="preserve">В условиях современного развития общества </w:t>
      </w:r>
      <w:r>
        <w:rPr>
          <w:rFonts w:cs="Times New Roman"/>
          <w:szCs w:val="28"/>
        </w:rPr>
        <w:t>она</w:t>
      </w:r>
      <w:r w:rsidR="00386E3F" w:rsidRPr="00386E3F">
        <w:rPr>
          <w:rFonts w:cs="Times New Roman"/>
          <w:szCs w:val="28"/>
        </w:rPr>
        <w:t xml:space="preserve"> приобретает многоаспектное и много</w:t>
      </w:r>
      <w:r w:rsidR="00B0611F">
        <w:rPr>
          <w:rFonts w:cs="Times New Roman"/>
          <w:szCs w:val="28"/>
        </w:rPr>
        <w:t>стороннее</w:t>
      </w:r>
      <w:r w:rsidR="00386E3F" w:rsidRPr="00386E3F">
        <w:rPr>
          <w:rFonts w:cs="Times New Roman"/>
          <w:szCs w:val="28"/>
        </w:rPr>
        <w:t xml:space="preserve"> значение</w:t>
      </w:r>
      <w:r>
        <w:rPr>
          <w:rFonts w:cs="Times New Roman"/>
          <w:szCs w:val="28"/>
        </w:rPr>
        <w:t>, которое</w:t>
      </w:r>
      <w:r w:rsidR="00386E3F" w:rsidRPr="00386E3F">
        <w:rPr>
          <w:rFonts w:cs="Times New Roman"/>
          <w:szCs w:val="28"/>
        </w:rPr>
        <w:t xml:space="preserve"> не ограничивается лишь географическим местом происхождения или постоянного проживания, а представляет собой сложное пространственное многоуровневое образование, объединяющее индивидов и сообщества на основе общих ценностных, </w:t>
      </w:r>
      <w:r w:rsidR="00386E3F" w:rsidRPr="00386E3F">
        <w:rPr>
          <w:rFonts w:cs="Times New Roman"/>
          <w:szCs w:val="28"/>
        </w:rPr>
        <w:lastRenderedPageBreak/>
        <w:t xml:space="preserve">культурных и исторических характеристик. В рамках социально-философской парадигмы образ </w:t>
      </w:r>
      <w:r w:rsidR="00B0611F">
        <w:rPr>
          <w:rFonts w:cs="Times New Roman"/>
          <w:szCs w:val="28"/>
        </w:rPr>
        <w:t>Р</w:t>
      </w:r>
      <w:r w:rsidR="00386E3F" w:rsidRPr="00386E3F">
        <w:rPr>
          <w:rFonts w:cs="Times New Roman"/>
          <w:szCs w:val="28"/>
        </w:rPr>
        <w:t xml:space="preserve">одины выступает как многослойное социальное пространство, формирующееся посредством взаимодействия на разных уровнях — от семейных связей до национальных идентичностей и глобальных сообществ. Его роль в формировании и регуляции социального поведения является ключевой, поскольку </w:t>
      </w:r>
      <w:r w:rsidR="00B0611F">
        <w:rPr>
          <w:rFonts w:cs="Times New Roman"/>
          <w:szCs w:val="28"/>
        </w:rPr>
        <w:t>этот образ</w:t>
      </w:r>
      <w:r w:rsidR="00386E3F" w:rsidRPr="00386E3F">
        <w:rPr>
          <w:rFonts w:cs="Times New Roman"/>
          <w:szCs w:val="28"/>
        </w:rPr>
        <w:t xml:space="preserve"> оказывает существенное влияние на мотивацию, ценностные ориентиры и способы взаимодействия личности в обществе.</w:t>
      </w:r>
    </w:p>
    <w:p w14:paraId="22B3D572" w14:textId="53EE42DD" w:rsidR="00386E3F" w:rsidRDefault="00B0611F" w:rsidP="009642C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B0611F">
        <w:rPr>
          <w:rFonts w:cs="Times New Roman"/>
          <w:szCs w:val="28"/>
        </w:rPr>
        <w:t xml:space="preserve">Родина в качестве многоуровневого пространственного объединения представляет собой сложную интеграцию различных уровней социально-культурных пространств, характеризующихся иерархической структурой связей и взаимодействий. На первом </w:t>
      </w:r>
      <w:r w:rsidR="009F1219">
        <w:rPr>
          <w:rFonts w:cs="Times New Roman"/>
          <w:szCs w:val="28"/>
        </w:rPr>
        <w:t>«</w:t>
      </w:r>
      <w:r w:rsidRPr="00B0611F">
        <w:rPr>
          <w:rFonts w:cs="Times New Roman"/>
          <w:szCs w:val="28"/>
        </w:rPr>
        <w:t>микроскопическом</w:t>
      </w:r>
      <w:r w:rsidR="009F1219">
        <w:rPr>
          <w:rFonts w:cs="Times New Roman"/>
          <w:szCs w:val="28"/>
        </w:rPr>
        <w:t>»</w:t>
      </w:r>
      <w:r w:rsidRPr="00B0611F">
        <w:rPr>
          <w:rFonts w:cs="Times New Roman"/>
          <w:szCs w:val="28"/>
        </w:rPr>
        <w:t xml:space="preserve"> уровне она включает в себя локальные сообщества, такие как семья и ближайшее окружение, формирующие первичные социальные связи и жизненные практики. На следующем </w:t>
      </w:r>
      <w:r w:rsidR="009F1219">
        <w:rPr>
          <w:rFonts w:cs="Times New Roman"/>
          <w:szCs w:val="28"/>
        </w:rPr>
        <w:t>«</w:t>
      </w:r>
      <w:r w:rsidRPr="00B0611F">
        <w:rPr>
          <w:rFonts w:cs="Times New Roman"/>
          <w:szCs w:val="28"/>
        </w:rPr>
        <w:t>макроскопическом</w:t>
      </w:r>
      <w:r w:rsidR="009F1219">
        <w:rPr>
          <w:rFonts w:cs="Times New Roman"/>
          <w:szCs w:val="28"/>
        </w:rPr>
        <w:t>»</w:t>
      </w:r>
      <w:r w:rsidRPr="00B0611F">
        <w:rPr>
          <w:rFonts w:cs="Times New Roman"/>
          <w:szCs w:val="28"/>
        </w:rPr>
        <w:t xml:space="preserve"> уровне — национальные и этнические сообщества, объединяющие индивидов на основе общих исторических, культурных и символических признаков. Само понятие </w:t>
      </w:r>
      <w:r w:rsidR="009F1219">
        <w:rPr>
          <w:rFonts w:cs="Times New Roman"/>
          <w:szCs w:val="28"/>
        </w:rPr>
        <w:t>Р</w:t>
      </w:r>
      <w:r w:rsidRPr="00B0611F">
        <w:rPr>
          <w:rFonts w:cs="Times New Roman"/>
          <w:szCs w:val="28"/>
        </w:rPr>
        <w:t xml:space="preserve">одины трансформируется, </w:t>
      </w:r>
      <w:r>
        <w:rPr>
          <w:rFonts w:cs="Times New Roman"/>
          <w:szCs w:val="28"/>
        </w:rPr>
        <w:t xml:space="preserve">как только </w:t>
      </w:r>
      <w:r w:rsidRPr="00B0611F">
        <w:rPr>
          <w:rFonts w:cs="Times New Roman"/>
          <w:szCs w:val="28"/>
        </w:rPr>
        <w:t>приобрета</w:t>
      </w:r>
      <w:r>
        <w:rPr>
          <w:rFonts w:cs="Times New Roman"/>
          <w:szCs w:val="28"/>
        </w:rPr>
        <w:t>ет</w:t>
      </w:r>
      <w:r w:rsidRPr="00B0611F">
        <w:rPr>
          <w:rFonts w:cs="Times New Roman"/>
          <w:szCs w:val="28"/>
        </w:rPr>
        <w:t xml:space="preserve"> следующие признаки, что позволяет ей выступать как многомерное поле, сливающее в себе различные слои идентичности и временные горизонты. В этом контексте </w:t>
      </w:r>
      <w:r>
        <w:rPr>
          <w:rFonts w:cs="Times New Roman"/>
          <w:szCs w:val="28"/>
        </w:rPr>
        <w:t>она</w:t>
      </w:r>
      <w:r w:rsidRPr="00B0611F">
        <w:rPr>
          <w:rFonts w:cs="Times New Roman"/>
          <w:szCs w:val="28"/>
        </w:rPr>
        <w:t xml:space="preserve"> функционирует как сложное многослойное пространство, в рамках которого происходят дифференцированные взаимодействия и обмены, формирующие чувство принадлежности</w:t>
      </w:r>
      <w:r w:rsidR="009F1219">
        <w:rPr>
          <w:rFonts w:cs="Times New Roman"/>
          <w:szCs w:val="28"/>
        </w:rPr>
        <w:t xml:space="preserve"> и</w:t>
      </w:r>
      <w:r w:rsidRPr="00B0611F">
        <w:rPr>
          <w:rFonts w:cs="Times New Roman"/>
          <w:szCs w:val="28"/>
        </w:rPr>
        <w:t xml:space="preserve"> мотивацию к социально</w:t>
      </w:r>
      <w:r>
        <w:rPr>
          <w:rFonts w:cs="Times New Roman"/>
          <w:szCs w:val="28"/>
        </w:rPr>
        <w:t>й активности</w:t>
      </w:r>
      <w:r w:rsidR="009F1219">
        <w:rPr>
          <w:rFonts w:cs="Times New Roman"/>
          <w:szCs w:val="28"/>
        </w:rPr>
        <w:t>, и, в качестве дополнения,</w:t>
      </w:r>
      <w:r w:rsidRPr="00B0611F">
        <w:rPr>
          <w:rFonts w:cs="Times New Roman"/>
          <w:szCs w:val="28"/>
        </w:rPr>
        <w:t xml:space="preserve"> </w:t>
      </w:r>
      <w:r w:rsidR="009F1219">
        <w:rPr>
          <w:rFonts w:cs="Times New Roman"/>
          <w:szCs w:val="28"/>
        </w:rPr>
        <w:t>способствующие возникновению</w:t>
      </w:r>
      <w:r w:rsidRPr="00B0611F">
        <w:rPr>
          <w:rFonts w:cs="Times New Roman"/>
          <w:szCs w:val="28"/>
        </w:rPr>
        <w:t xml:space="preserve"> коллективного </w:t>
      </w:r>
      <w:r w:rsidR="009F1219">
        <w:rPr>
          <w:rFonts w:cs="Times New Roman"/>
          <w:szCs w:val="28"/>
        </w:rPr>
        <w:t>сознания</w:t>
      </w:r>
      <w:r w:rsidRPr="00B0611F">
        <w:rPr>
          <w:rFonts w:cs="Times New Roman"/>
          <w:szCs w:val="28"/>
        </w:rPr>
        <w:t>.</w:t>
      </w:r>
      <w:r w:rsidR="009F1219">
        <w:rPr>
          <w:rFonts w:cs="Times New Roman"/>
          <w:szCs w:val="28"/>
        </w:rPr>
        <w:t xml:space="preserve"> </w:t>
      </w:r>
      <w:r w:rsidR="00A41FEB">
        <w:rPr>
          <w:rFonts w:cs="Times New Roman"/>
          <w:szCs w:val="28"/>
        </w:rPr>
        <w:t>И тем не менее не стоит забывать, что</w:t>
      </w:r>
      <w:r w:rsidR="009F1219">
        <w:rPr>
          <w:rFonts w:cs="Times New Roman"/>
          <w:szCs w:val="28"/>
        </w:rPr>
        <w:t xml:space="preserve"> в</w:t>
      </w:r>
      <w:r w:rsidR="00386E3F" w:rsidRPr="00386E3F">
        <w:rPr>
          <w:rFonts w:cs="Times New Roman"/>
          <w:szCs w:val="28"/>
        </w:rPr>
        <w:t xml:space="preserve"> первую очередь </w:t>
      </w:r>
      <w:r w:rsidR="009F1219">
        <w:rPr>
          <w:rFonts w:cs="Times New Roman"/>
          <w:szCs w:val="28"/>
        </w:rPr>
        <w:t>Р</w:t>
      </w:r>
      <w:r w:rsidR="00386E3F" w:rsidRPr="00386E3F">
        <w:rPr>
          <w:rFonts w:cs="Times New Roman"/>
          <w:szCs w:val="28"/>
        </w:rPr>
        <w:t>одина — определ</w:t>
      </w:r>
      <w:r w:rsidR="00C27F98">
        <w:rPr>
          <w:rFonts w:cs="Times New Roman"/>
          <w:szCs w:val="28"/>
        </w:rPr>
        <w:t>е</w:t>
      </w:r>
      <w:r w:rsidR="00386E3F" w:rsidRPr="00386E3F">
        <w:rPr>
          <w:rFonts w:cs="Times New Roman"/>
          <w:szCs w:val="28"/>
        </w:rPr>
        <w:t>нное место, связанное с жизнью человека. Размер</w:t>
      </w:r>
      <w:r w:rsidR="00A41FEB">
        <w:rPr>
          <w:rFonts w:cs="Times New Roman"/>
          <w:szCs w:val="28"/>
        </w:rPr>
        <w:t xml:space="preserve"> названного </w:t>
      </w:r>
      <w:r w:rsidR="00386E3F" w:rsidRPr="00386E3F">
        <w:rPr>
          <w:rFonts w:cs="Times New Roman"/>
          <w:szCs w:val="28"/>
        </w:rPr>
        <w:t xml:space="preserve">пространства может существенно варьироваться: от конкретного населённого пункта, где он появился на свет и провёл детские годы, до страны, к которой он принадлежит как гражданин. В толковании Владимира Ивановича Даля, </w:t>
      </w:r>
      <w:r>
        <w:rPr>
          <w:rFonts w:cs="Times New Roman"/>
          <w:szCs w:val="28"/>
        </w:rPr>
        <w:t>Р</w:t>
      </w:r>
      <w:r w:rsidR="00386E3F" w:rsidRPr="00386E3F">
        <w:rPr>
          <w:rFonts w:cs="Times New Roman"/>
          <w:szCs w:val="28"/>
        </w:rPr>
        <w:t>одина — это и родная земля, и, в более широком смысле, государство, где человек родился, а в узком — конкретный город или деревня</w:t>
      </w:r>
      <w:r w:rsidR="00386E3F">
        <w:rPr>
          <w:rFonts w:cs="Times New Roman"/>
          <w:szCs w:val="28"/>
        </w:rPr>
        <w:t xml:space="preserve">. </w:t>
      </w:r>
    </w:p>
    <w:p w14:paraId="61D8EEA0" w14:textId="0A456156" w:rsidR="00FA566C" w:rsidRDefault="00FA566C" w:rsidP="009642C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Возвращаясь непосредственно к образу Родины, он выступает в важнейшей роли </w:t>
      </w:r>
      <w:r w:rsidRPr="008B5942">
        <w:rPr>
          <w:rFonts w:cs="Times New Roman"/>
          <w:szCs w:val="28"/>
        </w:rPr>
        <w:t>—</w:t>
      </w:r>
      <w:r>
        <w:rPr>
          <w:rFonts w:cs="Times New Roman"/>
          <w:szCs w:val="28"/>
        </w:rPr>
        <w:t xml:space="preserve"> роли регулятора социальной активности человека, которая в свою очередь является одной из составляющих системы взглядов людей на социальные объекты. Аспектов данного образа существует численное множество, но стоит выделить основные проявляющиеся в социальном поведении: культурный атрибут духовной жизни общества, раскрытие интимных и сакральных основ человеческой духовности, регулятивный выбор жизненных сценариев в общественном и групповом сознании. При этом невозможно обозначить каким конкретно представляется единый образ такого понятия как «Родина», поскольку он может быть как идеологическим, то есть искусственно создаваемой идеологемой, так и индивидуализированным, который формируется как феномен личностной духовности.</w:t>
      </w:r>
    </w:p>
    <w:p w14:paraId="1249A1B6" w14:textId="536B2962" w:rsidR="00FA566C" w:rsidRDefault="00FA566C" w:rsidP="009642C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Наиболее предсказуемым теоретическим методом изучения образа Родины в социальном поведении является метод конструктивистской парадигмы, либо же вместо него таковым может выступать, например, подход С. Московичи. Названная парадигма п</w:t>
      </w:r>
      <w:r w:rsidRPr="00FA566C">
        <w:rPr>
          <w:rFonts w:cs="Times New Roman"/>
          <w:szCs w:val="28"/>
        </w:rPr>
        <w:t>озволяет выделить основные социальные институты, задействованные в процессе конструирования образа Родины, и выявить социальные механизмы этого процесса</w:t>
      </w:r>
      <w:r>
        <w:rPr>
          <w:rFonts w:cs="Times New Roman"/>
          <w:szCs w:val="28"/>
        </w:rPr>
        <w:t>, в то время как Московичи утверждает, что данный о</w:t>
      </w:r>
      <w:r w:rsidRPr="00FA566C">
        <w:rPr>
          <w:rFonts w:cs="Times New Roman"/>
          <w:szCs w:val="28"/>
        </w:rPr>
        <w:t xml:space="preserve">браз </w:t>
      </w:r>
      <w:r>
        <w:rPr>
          <w:rFonts w:cs="Times New Roman"/>
          <w:szCs w:val="28"/>
        </w:rPr>
        <w:t>выстраивается</w:t>
      </w:r>
      <w:r w:rsidRPr="00FA566C">
        <w:rPr>
          <w:rFonts w:cs="Times New Roman"/>
          <w:szCs w:val="28"/>
        </w:rPr>
        <w:t xml:space="preserve"> в сознании человека не на основе его индивидуального опыта, а на основе тех взглядов и убеждений, которые человек впитывает из среды, </w:t>
      </w:r>
      <w:r>
        <w:rPr>
          <w:rFonts w:cs="Times New Roman"/>
          <w:szCs w:val="28"/>
        </w:rPr>
        <w:t>окружающей его по жизни, в особенности в период взросления.</w:t>
      </w:r>
      <w:r>
        <w:t xml:space="preserve"> </w:t>
      </w:r>
      <w:r w:rsidRPr="00FA566C">
        <w:rPr>
          <w:rFonts w:cs="Times New Roman"/>
          <w:szCs w:val="28"/>
        </w:rPr>
        <w:t>Московичи считал, что основу социальных представлений составляют различные формы общественного обыденного сознания: убеждения (отчасти иррациональные), идеологические взгляды, знания, наук</w:t>
      </w:r>
      <w:r>
        <w:rPr>
          <w:rFonts w:cs="Times New Roman"/>
          <w:szCs w:val="28"/>
        </w:rPr>
        <w:t>и</w:t>
      </w:r>
      <w:r w:rsidRPr="00FA566C">
        <w:rPr>
          <w:rFonts w:cs="Times New Roman"/>
          <w:szCs w:val="28"/>
        </w:rPr>
        <w:t>, которые в совокупности раскрывают и во многом составляют социальную реальность.</w:t>
      </w:r>
      <w:r>
        <w:rPr>
          <w:rFonts w:cs="Times New Roman"/>
          <w:szCs w:val="28"/>
        </w:rPr>
        <w:t xml:space="preserve"> Стоило бы отметить, что оба подхода к изучению, наряду со многими другими, спокойно сосуществуют, и уже совместно способствуют формированию у человека представления о том, что же такое Родина.</w:t>
      </w:r>
    </w:p>
    <w:p w14:paraId="6F6EA083" w14:textId="77777777" w:rsidR="00FA566C" w:rsidRDefault="00FA566C" w:rsidP="009642C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Факторами, оказывающими влияние на формирование самого образа, могут выступать агенты социализации, такие как семья или общественные </w:t>
      </w:r>
      <w:r>
        <w:rPr>
          <w:rFonts w:cs="Times New Roman"/>
          <w:szCs w:val="28"/>
        </w:rPr>
        <w:lastRenderedPageBreak/>
        <w:t xml:space="preserve">организации, ранее упомянутые представления социального характера, отображающиеся </w:t>
      </w:r>
      <w:r w:rsidRPr="00FA566C">
        <w:rPr>
          <w:rFonts w:cs="Times New Roman"/>
          <w:szCs w:val="28"/>
        </w:rPr>
        <w:t xml:space="preserve">в ряде </w:t>
      </w:r>
      <w:proofErr w:type="gramStart"/>
      <w:r w:rsidRPr="00FA566C">
        <w:rPr>
          <w:rFonts w:cs="Times New Roman"/>
          <w:szCs w:val="28"/>
        </w:rPr>
        <w:t>символов</w:t>
      </w:r>
      <w:proofErr w:type="gramEnd"/>
      <w:r>
        <w:rPr>
          <w:rFonts w:cs="Times New Roman"/>
          <w:szCs w:val="28"/>
        </w:rPr>
        <w:t xml:space="preserve"> </w:t>
      </w:r>
      <w:r w:rsidRPr="00FA566C">
        <w:rPr>
          <w:rFonts w:cs="Times New Roman"/>
          <w:szCs w:val="28"/>
        </w:rPr>
        <w:t>связанных с государственностью, историей, культурой и природой своей страны</w:t>
      </w:r>
      <w:r>
        <w:rPr>
          <w:rFonts w:cs="Times New Roman"/>
          <w:szCs w:val="28"/>
        </w:rPr>
        <w:t>, и индивидуальный опыт, где обр</w:t>
      </w:r>
      <w:r w:rsidRPr="00FA566C">
        <w:rPr>
          <w:rFonts w:cs="Times New Roman"/>
          <w:szCs w:val="28"/>
        </w:rPr>
        <w:t xml:space="preserve">аз Родины </w:t>
      </w:r>
      <w:r>
        <w:rPr>
          <w:rFonts w:cs="Times New Roman"/>
          <w:szCs w:val="28"/>
        </w:rPr>
        <w:t>имеет вид</w:t>
      </w:r>
      <w:r w:rsidRPr="00FA566C">
        <w:rPr>
          <w:rFonts w:cs="Times New Roman"/>
          <w:szCs w:val="28"/>
        </w:rPr>
        <w:t xml:space="preserve"> конструкт</w:t>
      </w:r>
      <w:r>
        <w:rPr>
          <w:rFonts w:cs="Times New Roman"/>
          <w:szCs w:val="28"/>
        </w:rPr>
        <w:t>а</w:t>
      </w:r>
      <w:r w:rsidRPr="00FA566C">
        <w:rPr>
          <w:rFonts w:cs="Times New Roman"/>
          <w:szCs w:val="28"/>
        </w:rPr>
        <w:t>, который развивается и видоизменяется благодаря тем социальным стандартам и стереотипам, которые доминируют в обществе.</w:t>
      </w:r>
    </w:p>
    <w:p w14:paraId="1FC876F8" w14:textId="3BFD5A35" w:rsidR="00FA566C" w:rsidRDefault="00FA566C" w:rsidP="009642C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и познания данной темы на более глубоком уровне используются социологические исследования и разнообразные диагностические методики. Погружаясь в процесс, можно обнаружить, что он оказывает серь</w:t>
      </w:r>
      <w:r w:rsidR="00C27F98"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зную помощь в формировании национальной идентичности со скорее позитивной точки зрения.</w:t>
      </w:r>
      <w:r w:rsidRPr="00FA566C">
        <w:t xml:space="preserve"> </w:t>
      </w:r>
      <w:r w:rsidRPr="00FA566C">
        <w:rPr>
          <w:rFonts w:cs="Times New Roman"/>
          <w:szCs w:val="28"/>
        </w:rPr>
        <w:t>Анализ конструируемого образа Родины и образа Родины в представлениях людей позволяет найти</w:t>
      </w:r>
      <w:r>
        <w:rPr>
          <w:rFonts w:cs="Times New Roman"/>
          <w:szCs w:val="28"/>
        </w:rPr>
        <w:t xml:space="preserve"> вспомогательные</w:t>
      </w:r>
      <w:r w:rsidRPr="00FA566C">
        <w:rPr>
          <w:rFonts w:cs="Times New Roman"/>
          <w:szCs w:val="28"/>
        </w:rPr>
        <w:t xml:space="preserve"> пути, механизмы и технологии</w:t>
      </w:r>
      <w:r>
        <w:rPr>
          <w:rFonts w:cs="Times New Roman"/>
          <w:szCs w:val="28"/>
        </w:rPr>
        <w:t xml:space="preserve"> для достижения положительного результата. </w:t>
      </w:r>
      <w:r w:rsidRPr="00FA566C">
        <w:rPr>
          <w:rFonts w:cs="Times New Roman"/>
          <w:szCs w:val="28"/>
        </w:rPr>
        <w:t xml:space="preserve">Исследование образа Родины помогает </w:t>
      </w:r>
      <w:r>
        <w:rPr>
          <w:rFonts w:cs="Times New Roman"/>
          <w:szCs w:val="28"/>
        </w:rPr>
        <w:t xml:space="preserve">также </w:t>
      </w:r>
      <w:r w:rsidRPr="00FA566C">
        <w:rPr>
          <w:rFonts w:cs="Times New Roman"/>
          <w:szCs w:val="28"/>
        </w:rPr>
        <w:t>понять, какое содержание люди вкладывают в него, какой значимостью он для них обладает, и влияет ли сформированное у них содержание</w:t>
      </w:r>
      <w:r>
        <w:rPr>
          <w:rFonts w:cs="Times New Roman"/>
          <w:szCs w:val="28"/>
        </w:rPr>
        <w:t xml:space="preserve"> этого</w:t>
      </w:r>
      <w:r w:rsidRPr="00FA566C">
        <w:rPr>
          <w:rFonts w:cs="Times New Roman"/>
          <w:szCs w:val="28"/>
        </w:rPr>
        <w:t xml:space="preserve"> образа на их </w:t>
      </w:r>
      <w:r>
        <w:rPr>
          <w:rFonts w:cs="Times New Roman"/>
          <w:szCs w:val="28"/>
        </w:rPr>
        <w:t>уже приобрет</w:t>
      </w:r>
      <w:r w:rsidR="00C27F98"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нную </w:t>
      </w:r>
      <w:r w:rsidRPr="00FA566C">
        <w:rPr>
          <w:rFonts w:cs="Times New Roman"/>
          <w:szCs w:val="28"/>
        </w:rPr>
        <w:t>национальную идентичность</w:t>
      </w:r>
      <w:r>
        <w:rPr>
          <w:rFonts w:cs="Times New Roman"/>
          <w:szCs w:val="28"/>
        </w:rPr>
        <w:t>, посредством чего происходит своего рода оптимизация политики формирования патриотизма как такового.</w:t>
      </w:r>
    </w:p>
    <w:p w14:paraId="675F6908" w14:textId="186FCAAE" w:rsidR="00A41FEB" w:rsidRDefault="00A41FEB" w:rsidP="009642C6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A41FEB">
        <w:rPr>
          <w:rFonts w:cs="Times New Roman"/>
          <w:szCs w:val="28"/>
        </w:rPr>
        <w:t>Таким образом</w:t>
      </w:r>
      <w:r>
        <w:rPr>
          <w:rFonts w:cs="Times New Roman"/>
          <w:szCs w:val="28"/>
        </w:rPr>
        <w:t xml:space="preserve"> выясняется, что</w:t>
      </w:r>
      <w:r w:rsidRPr="00A41FEB">
        <w:rPr>
          <w:rFonts w:cs="Times New Roman"/>
          <w:szCs w:val="28"/>
        </w:rPr>
        <w:t xml:space="preserve"> образ Родины представляет собой многослойное и одновременно</w:t>
      </w:r>
      <w:r>
        <w:rPr>
          <w:rFonts w:cs="Times New Roman"/>
          <w:szCs w:val="28"/>
        </w:rPr>
        <w:t xml:space="preserve"> как</w:t>
      </w:r>
      <w:r w:rsidRPr="00A41FEB">
        <w:rPr>
          <w:rFonts w:cs="Times New Roman"/>
          <w:szCs w:val="28"/>
        </w:rPr>
        <w:t xml:space="preserve"> формирующее</w:t>
      </w:r>
      <w:r>
        <w:rPr>
          <w:rFonts w:cs="Times New Roman"/>
          <w:szCs w:val="28"/>
        </w:rPr>
        <w:t xml:space="preserve">, так и </w:t>
      </w:r>
      <w:r w:rsidRPr="00A41FEB">
        <w:rPr>
          <w:rFonts w:cs="Times New Roman"/>
          <w:szCs w:val="28"/>
        </w:rPr>
        <w:t xml:space="preserve">ограничивающее социальное пространство. Он выступает не только </w:t>
      </w:r>
      <w:r>
        <w:rPr>
          <w:rFonts w:cs="Times New Roman"/>
          <w:szCs w:val="28"/>
        </w:rPr>
        <w:t>в роли</w:t>
      </w:r>
      <w:r w:rsidRPr="00A41FEB">
        <w:rPr>
          <w:rFonts w:cs="Times New Roman"/>
          <w:szCs w:val="28"/>
        </w:rPr>
        <w:t xml:space="preserve"> важн</w:t>
      </w:r>
      <w:r>
        <w:rPr>
          <w:rFonts w:cs="Times New Roman"/>
          <w:szCs w:val="28"/>
        </w:rPr>
        <w:t>ого</w:t>
      </w:r>
      <w:r w:rsidRPr="00A41FEB">
        <w:rPr>
          <w:rFonts w:cs="Times New Roman"/>
          <w:szCs w:val="28"/>
        </w:rPr>
        <w:t xml:space="preserve"> культурно-духовн</w:t>
      </w:r>
      <w:r>
        <w:rPr>
          <w:rFonts w:cs="Times New Roman"/>
          <w:szCs w:val="28"/>
        </w:rPr>
        <w:t>ого</w:t>
      </w:r>
      <w:r w:rsidRPr="00A41FEB">
        <w:rPr>
          <w:rFonts w:cs="Times New Roman"/>
          <w:szCs w:val="28"/>
        </w:rPr>
        <w:t xml:space="preserve"> атрибут</w:t>
      </w:r>
      <w:r>
        <w:rPr>
          <w:rFonts w:cs="Times New Roman"/>
          <w:szCs w:val="28"/>
        </w:rPr>
        <w:t>а</w:t>
      </w:r>
      <w:r w:rsidRPr="00A41FEB">
        <w:rPr>
          <w:rFonts w:cs="Times New Roman"/>
          <w:szCs w:val="28"/>
        </w:rPr>
        <w:t>, транслируем</w:t>
      </w:r>
      <w:r>
        <w:rPr>
          <w:rFonts w:cs="Times New Roman"/>
          <w:szCs w:val="28"/>
        </w:rPr>
        <w:t>ого</w:t>
      </w:r>
      <w:r w:rsidRPr="00A41FEB">
        <w:rPr>
          <w:rFonts w:cs="Times New Roman"/>
          <w:szCs w:val="28"/>
        </w:rPr>
        <w:t xml:space="preserve"> через общественные и виртуальные каналы, </w:t>
      </w:r>
      <w:r>
        <w:rPr>
          <w:rFonts w:cs="Times New Roman"/>
          <w:szCs w:val="28"/>
        </w:rPr>
        <w:t>но</w:t>
      </w:r>
      <w:r w:rsidRPr="00A41FEB">
        <w:rPr>
          <w:rFonts w:cs="Times New Roman"/>
          <w:szCs w:val="28"/>
        </w:rPr>
        <w:t xml:space="preserve"> и как сакральный источник человеческой духовности, формируемой на ранних стадиях социальной адаптации. В то же время, понятие Родины служит средством закрепления и конкретизации социальных норм и ценностей, позволяя создать ощущение объективности и устойчивости территориальной идентичности. Пространственный уровень, выступая в качестве конкретного и легко осмысливаемого образа, способствует укреплению внутреннего и внешнего восприятия территории, помогая обществу и отдельным индивидам лучше ориентироваться в сложной системе социальных взаимодействий. </w:t>
      </w:r>
      <w:r>
        <w:rPr>
          <w:rFonts w:cs="Times New Roman"/>
          <w:szCs w:val="28"/>
        </w:rPr>
        <w:t>И как</w:t>
      </w:r>
      <w:r w:rsidRPr="00A41FEB">
        <w:rPr>
          <w:rFonts w:cs="Times New Roman"/>
          <w:szCs w:val="28"/>
        </w:rPr>
        <w:t xml:space="preserve"> итог, пон</w:t>
      </w:r>
      <w:r>
        <w:rPr>
          <w:rFonts w:cs="Times New Roman"/>
          <w:szCs w:val="28"/>
        </w:rPr>
        <w:t>имание значимости образа Родины вед</w:t>
      </w:r>
      <w:r w:rsidR="00C27F98"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т к </w:t>
      </w:r>
      <w:r w:rsidRPr="00A41FEB">
        <w:rPr>
          <w:rFonts w:cs="Times New Roman"/>
          <w:szCs w:val="28"/>
        </w:rPr>
        <w:t>приобре</w:t>
      </w:r>
      <w:r>
        <w:rPr>
          <w:rFonts w:cs="Times New Roman"/>
          <w:szCs w:val="28"/>
        </w:rPr>
        <w:t>тению</w:t>
      </w:r>
      <w:r w:rsidRPr="00A41FEB">
        <w:rPr>
          <w:rFonts w:cs="Times New Roman"/>
          <w:szCs w:val="28"/>
        </w:rPr>
        <w:t xml:space="preserve"> </w:t>
      </w:r>
      <w:r w:rsidR="00F55FC7">
        <w:rPr>
          <w:rFonts w:cs="Times New Roman"/>
          <w:szCs w:val="28"/>
        </w:rPr>
        <w:t xml:space="preserve">человеком </w:t>
      </w:r>
      <w:r w:rsidR="00F55FC7">
        <w:rPr>
          <w:rFonts w:cs="Times New Roman"/>
          <w:szCs w:val="28"/>
        </w:rPr>
        <w:lastRenderedPageBreak/>
        <w:t>необходимого осознания, а также к принятию е</w:t>
      </w:r>
      <w:r w:rsidR="00C27F98">
        <w:rPr>
          <w:rFonts w:cs="Times New Roman"/>
          <w:szCs w:val="28"/>
        </w:rPr>
        <w:t>е</w:t>
      </w:r>
      <w:r w:rsidR="00F55FC7">
        <w:rPr>
          <w:rFonts w:cs="Times New Roman"/>
          <w:szCs w:val="28"/>
        </w:rPr>
        <w:t>, или скорее е</w:t>
      </w:r>
      <w:r w:rsidR="00C27F98">
        <w:rPr>
          <w:rFonts w:cs="Times New Roman"/>
          <w:szCs w:val="28"/>
        </w:rPr>
        <w:t>е</w:t>
      </w:r>
      <w:r w:rsidR="00F55FC7">
        <w:rPr>
          <w:rFonts w:cs="Times New Roman"/>
          <w:szCs w:val="28"/>
        </w:rPr>
        <w:t xml:space="preserve"> понятия,</w:t>
      </w:r>
      <w:r w:rsidRPr="00A41FEB">
        <w:rPr>
          <w:rFonts w:cs="Times New Roman"/>
          <w:szCs w:val="28"/>
        </w:rPr>
        <w:t xml:space="preserve"> как универсальн</w:t>
      </w:r>
      <w:r w:rsidR="00F55FC7">
        <w:rPr>
          <w:rFonts w:cs="Times New Roman"/>
          <w:szCs w:val="28"/>
        </w:rPr>
        <w:t>ого</w:t>
      </w:r>
      <w:r w:rsidRPr="00A41FEB">
        <w:rPr>
          <w:rFonts w:cs="Times New Roman"/>
          <w:szCs w:val="28"/>
        </w:rPr>
        <w:t xml:space="preserve"> маркер</w:t>
      </w:r>
      <w:r w:rsidR="00F55FC7">
        <w:rPr>
          <w:rFonts w:cs="Times New Roman"/>
          <w:szCs w:val="28"/>
        </w:rPr>
        <w:t>а</w:t>
      </w:r>
      <w:r w:rsidRPr="00A41FEB">
        <w:rPr>
          <w:rFonts w:cs="Times New Roman"/>
          <w:szCs w:val="28"/>
        </w:rPr>
        <w:t xml:space="preserve"> социальной идентичности и регулятор</w:t>
      </w:r>
      <w:r w:rsidR="00F55FC7">
        <w:rPr>
          <w:rFonts w:cs="Times New Roman"/>
          <w:szCs w:val="28"/>
        </w:rPr>
        <w:t>а</w:t>
      </w:r>
      <w:r w:rsidRPr="00A41FEB">
        <w:rPr>
          <w:rFonts w:cs="Times New Roman"/>
          <w:szCs w:val="28"/>
        </w:rPr>
        <w:t xml:space="preserve"> поведения.</w:t>
      </w:r>
    </w:p>
    <w:p w14:paraId="15623CAC" w14:textId="77777777" w:rsidR="009642C6" w:rsidRDefault="009642C6" w:rsidP="009642C6">
      <w:pPr>
        <w:spacing w:after="0" w:line="360" w:lineRule="auto"/>
        <w:ind w:firstLine="709"/>
        <w:jc w:val="both"/>
        <w:rPr>
          <w:rFonts w:cs="Times New Roman"/>
          <w:szCs w:val="28"/>
        </w:rPr>
      </w:pPr>
    </w:p>
    <w:p w14:paraId="454C207C" w14:textId="0DBEEC46" w:rsidR="009642C6" w:rsidRDefault="009642C6" w:rsidP="009642C6">
      <w:pPr>
        <w:spacing w:after="0" w:line="36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Литература</w:t>
      </w:r>
    </w:p>
    <w:p w14:paraId="37130FA0" w14:textId="77777777" w:rsidR="009642C6" w:rsidRDefault="009642C6" w:rsidP="009642C6">
      <w:pPr>
        <w:spacing w:after="0" w:line="360" w:lineRule="auto"/>
        <w:ind w:firstLine="709"/>
        <w:jc w:val="center"/>
        <w:rPr>
          <w:rFonts w:cs="Times New Roman"/>
          <w:szCs w:val="28"/>
        </w:rPr>
      </w:pPr>
    </w:p>
    <w:p w14:paraId="57609C20" w14:textId="467ED335" w:rsidR="00A73192" w:rsidRPr="00A73192" w:rsidRDefault="00A73192" w:rsidP="00803CFA">
      <w:pPr>
        <w:pStyle w:val="a7"/>
        <w:numPr>
          <w:ilvl w:val="0"/>
          <w:numId w:val="1"/>
        </w:numPr>
        <w:spacing w:line="360" w:lineRule="auto"/>
        <w:ind w:left="0" w:firstLine="0"/>
        <w:jc w:val="both"/>
        <w:rPr>
          <w:rFonts w:cs="Times New Roman"/>
          <w:szCs w:val="28"/>
        </w:rPr>
      </w:pPr>
      <w:r w:rsidRPr="00A73192">
        <w:rPr>
          <w:rFonts w:cs="Times New Roman"/>
          <w:szCs w:val="28"/>
        </w:rPr>
        <w:t>Ананьев В. Г. Образ Родины и его роль в формировании национальной идентичности: Наука, 1999.</w:t>
      </w:r>
    </w:p>
    <w:p w14:paraId="01802301" w14:textId="04CCEA96" w:rsidR="00A73192" w:rsidRPr="00A73192" w:rsidRDefault="00A73192" w:rsidP="00803CFA">
      <w:pPr>
        <w:pStyle w:val="a7"/>
        <w:numPr>
          <w:ilvl w:val="0"/>
          <w:numId w:val="1"/>
        </w:numPr>
        <w:spacing w:line="360" w:lineRule="auto"/>
        <w:ind w:left="0" w:firstLine="0"/>
        <w:jc w:val="both"/>
        <w:rPr>
          <w:rFonts w:cs="Times New Roman"/>
          <w:szCs w:val="28"/>
        </w:rPr>
      </w:pPr>
      <w:r w:rsidRPr="00A73192">
        <w:rPr>
          <w:rFonts w:cs="Times New Roman"/>
          <w:szCs w:val="28"/>
        </w:rPr>
        <w:t>Новикова Е. В. Социальная и культурная роль образа Родины</w:t>
      </w:r>
      <w:r w:rsidR="00F24B42">
        <w:rPr>
          <w:rFonts w:cs="Times New Roman"/>
          <w:szCs w:val="28"/>
        </w:rPr>
        <w:t>,</w:t>
      </w:r>
      <w:r w:rsidRPr="00A73192">
        <w:rPr>
          <w:rFonts w:cs="Times New Roman"/>
          <w:szCs w:val="28"/>
        </w:rPr>
        <w:t xml:space="preserve"> Вестник МГУ Серия 14: Социология, 2012, № 4, с. 77–89.</w:t>
      </w:r>
    </w:p>
    <w:p w14:paraId="4E0BEB11" w14:textId="141B1E40" w:rsidR="00A73192" w:rsidRPr="00A73192" w:rsidRDefault="00A73192" w:rsidP="00803CFA">
      <w:pPr>
        <w:pStyle w:val="a7"/>
        <w:numPr>
          <w:ilvl w:val="0"/>
          <w:numId w:val="1"/>
        </w:numPr>
        <w:spacing w:line="360" w:lineRule="auto"/>
        <w:ind w:left="0" w:firstLine="0"/>
        <w:jc w:val="both"/>
        <w:rPr>
          <w:rFonts w:cs="Times New Roman"/>
          <w:szCs w:val="28"/>
        </w:rPr>
      </w:pPr>
      <w:r w:rsidRPr="00A73192">
        <w:rPr>
          <w:rFonts w:cs="Times New Roman"/>
          <w:szCs w:val="28"/>
        </w:rPr>
        <w:t>Ярошенко С. В. Образ Родины как фактор социальной регуляции</w:t>
      </w:r>
      <w:r w:rsidR="00F24B42">
        <w:rPr>
          <w:rFonts w:cs="Times New Roman"/>
          <w:szCs w:val="28"/>
        </w:rPr>
        <w:t>:</w:t>
      </w:r>
      <w:r w:rsidRPr="00A73192">
        <w:rPr>
          <w:rFonts w:cs="Times New Roman"/>
          <w:szCs w:val="28"/>
        </w:rPr>
        <w:t xml:space="preserve"> Культурология, 2020, № 3, с. 120–135.</w:t>
      </w:r>
    </w:p>
    <w:p w14:paraId="703EBFC7" w14:textId="1FD6DDDF" w:rsidR="009642C6" w:rsidRDefault="00F24B42" w:rsidP="00F24B42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cs="Times New Roman"/>
          <w:szCs w:val="28"/>
        </w:rPr>
      </w:pPr>
      <w:proofErr w:type="spellStart"/>
      <w:r w:rsidRPr="00F24B42">
        <w:rPr>
          <w:rFonts w:cs="Times New Roman"/>
          <w:szCs w:val="28"/>
        </w:rPr>
        <w:t>Массов</w:t>
      </w:r>
      <w:proofErr w:type="spellEnd"/>
      <w:r w:rsidRPr="00F24B42">
        <w:rPr>
          <w:rFonts w:cs="Times New Roman"/>
          <w:szCs w:val="28"/>
        </w:rPr>
        <w:t xml:space="preserve"> А. В. Пространство и идентичность: концепции и модели: Наука, 2009</w:t>
      </w:r>
      <w:r w:rsidR="00803CFA" w:rsidRPr="00803CFA">
        <w:rPr>
          <w:rFonts w:cs="Times New Roman"/>
          <w:szCs w:val="28"/>
        </w:rPr>
        <w:t>.</w:t>
      </w:r>
    </w:p>
    <w:p w14:paraId="1E23B333" w14:textId="37ED9C28" w:rsidR="00803CFA" w:rsidRPr="00A73192" w:rsidRDefault="00803CFA" w:rsidP="00F24B42">
      <w:pPr>
        <w:pStyle w:val="a7"/>
        <w:numPr>
          <w:ilvl w:val="0"/>
          <w:numId w:val="1"/>
        </w:numPr>
        <w:spacing w:after="0" w:line="360" w:lineRule="auto"/>
        <w:ind w:left="0" w:firstLine="0"/>
        <w:jc w:val="both"/>
        <w:rPr>
          <w:rFonts w:cs="Times New Roman"/>
          <w:szCs w:val="28"/>
        </w:rPr>
      </w:pPr>
      <w:r w:rsidRPr="00803CFA">
        <w:rPr>
          <w:rFonts w:cs="Times New Roman"/>
          <w:szCs w:val="28"/>
        </w:rPr>
        <w:t>Михайлов В. Н. Общество и пространство: теоретические основы: Просвещение, 2010.</w:t>
      </w:r>
    </w:p>
    <w:p w14:paraId="16790701" w14:textId="77777777" w:rsidR="00A41FEB" w:rsidRPr="008B5942" w:rsidRDefault="00A41FEB" w:rsidP="00FA566C">
      <w:pPr>
        <w:spacing w:after="0" w:line="360" w:lineRule="auto"/>
        <w:jc w:val="both"/>
        <w:rPr>
          <w:rFonts w:cs="Times New Roman"/>
          <w:szCs w:val="28"/>
        </w:rPr>
      </w:pPr>
    </w:p>
    <w:sectPr w:rsidR="00A41FEB" w:rsidRPr="008B5942" w:rsidSect="00803CF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5622C"/>
    <w:multiLevelType w:val="hybridMultilevel"/>
    <w:tmpl w:val="DDCA0F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42"/>
    <w:rsid w:val="00015A48"/>
    <w:rsid w:val="002B376E"/>
    <w:rsid w:val="00386E3F"/>
    <w:rsid w:val="00550A26"/>
    <w:rsid w:val="00602C86"/>
    <w:rsid w:val="00657394"/>
    <w:rsid w:val="006C0B77"/>
    <w:rsid w:val="00803CFA"/>
    <w:rsid w:val="008242FF"/>
    <w:rsid w:val="00870751"/>
    <w:rsid w:val="008B5942"/>
    <w:rsid w:val="00922C48"/>
    <w:rsid w:val="009642C6"/>
    <w:rsid w:val="009F1219"/>
    <w:rsid w:val="00A41FEB"/>
    <w:rsid w:val="00A73192"/>
    <w:rsid w:val="00B0611F"/>
    <w:rsid w:val="00B915B7"/>
    <w:rsid w:val="00C27F98"/>
    <w:rsid w:val="00C723C7"/>
    <w:rsid w:val="00D27461"/>
    <w:rsid w:val="00DC1B0A"/>
    <w:rsid w:val="00E016F0"/>
    <w:rsid w:val="00EA59DF"/>
    <w:rsid w:val="00ED013B"/>
    <w:rsid w:val="00EE4070"/>
    <w:rsid w:val="00F12C76"/>
    <w:rsid w:val="00F24B42"/>
    <w:rsid w:val="00F55FC7"/>
    <w:rsid w:val="00F77138"/>
    <w:rsid w:val="00F87A0E"/>
    <w:rsid w:val="00FA4D02"/>
    <w:rsid w:val="00FA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B6BB"/>
  <w15:chartTrackingRefBased/>
  <w15:docId w15:val="{060BC607-9AAF-433C-87FB-EC02BB47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B5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59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59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59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59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59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59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59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59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59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59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594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B594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B594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B594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B594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B594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B59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5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59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5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5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594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B59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594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59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594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B594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98099-8365-4EF0-B011-FD394CDC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Professional</cp:lastModifiedBy>
  <cp:revision>11</cp:revision>
  <dcterms:created xsi:type="dcterms:W3CDTF">2026-01-28T07:30:00Z</dcterms:created>
  <dcterms:modified xsi:type="dcterms:W3CDTF">2026-02-08T08:40:00Z</dcterms:modified>
</cp:coreProperties>
</file>